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FBC15B" w14:textId="477F9896" w:rsidR="006F544C" w:rsidRDefault="006F544C" w:rsidP="006F544C">
      <w:pPr>
        <w:pStyle w:val="Heading1"/>
      </w:pPr>
      <w:r w:rsidRPr="00E035F7">
        <w:t>P</w:t>
      </w:r>
      <w:r>
        <w:t xml:space="preserve">ress Release </w:t>
      </w:r>
      <w:r w:rsidRPr="006F544C">
        <w:rPr>
          <w:bCs/>
        </w:rPr>
        <w:t>|</w:t>
      </w:r>
      <w:r w:rsidRPr="00E035F7">
        <w:t xml:space="preserve"> </w:t>
      </w:r>
      <w:r w:rsidR="003A2142">
        <w:t>12.12.24</w:t>
      </w:r>
    </w:p>
    <w:p w14:paraId="739C8CBF" w14:textId="73110DCF" w:rsidR="00BB1725" w:rsidRDefault="00BB1725" w:rsidP="00DD5085">
      <w:pPr>
        <w:pStyle w:val="Heading2"/>
      </w:pPr>
      <w:r>
        <w:rPr>
          <w:noProof/>
        </w:rPr>
        <w:drawing>
          <wp:inline distT="0" distB="0" distL="0" distR="0" wp14:anchorId="704BC5D1" wp14:editId="4566AA12">
            <wp:extent cx="5418390" cy="3436698"/>
            <wp:effectExtent l="0" t="0" r="0" b="0"/>
            <wp:docPr id="842181789" name="Picture 1" descr="A person in a garment with a person in a mas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2181789" name="Picture 1" descr="A person in a garment with a person in a mask&#10;&#10;Description automatically generated with medium confidence"/>
                    <pic:cNvPicPr/>
                  </pic:nvPicPr>
                  <pic:blipFill rotWithShape="1">
                    <a:blip r:embed="rId7" cstate="print">
                      <a:extLst>
                        <a:ext uri="{28A0092B-C50C-407E-A947-70E740481C1C}">
                          <a14:useLocalDpi xmlns:a14="http://schemas.microsoft.com/office/drawing/2010/main" val="0"/>
                        </a:ext>
                      </a:extLst>
                    </a:blip>
                    <a:srcRect l="11411" t="108"/>
                    <a:stretch/>
                  </pic:blipFill>
                  <pic:spPr bwMode="auto">
                    <a:xfrm>
                      <a:off x="0" y="0"/>
                      <a:ext cx="5418390" cy="3436698"/>
                    </a:xfrm>
                    <a:prstGeom prst="rect">
                      <a:avLst/>
                    </a:prstGeom>
                    <a:ln>
                      <a:noFill/>
                    </a:ln>
                    <a:extLst>
                      <a:ext uri="{53640926-AAD7-44D8-BBD7-CCE9431645EC}">
                        <a14:shadowObscured xmlns:a14="http://schemas.microsoft.com/office/drawing/2010/main"/>
                      </a:ext>
                    </a:extLst>
                  </pic:spPr>
                </pic:pic>
              </a:graphicData>
            </a:graphic>
          </wp:inline>
        </w:drawing>
      </w:r>
    </w:p>
    <w:p w14:paraId="576776D7" w14:textId="050D8B10" w:rsidR="00DD5085" w:rsidRPr="00DD5085" w:rsidRDefault="00DD5085" w:rsidP="00DD5085">
      <w:pPr>
        <w:pStyle w:val="Heading2"/>
      </w:pPr>
      <w:r w:rsidRPr="00DD5085">
        <w:t xml:space="preserve">QEH </w:t>
      </w:r>
      <w:r>
        <w:t>m</w:t>
      </w:r>
      <w:r w:rsidRPr="00DD5085">
        <w:t xml:space="preserve">akes </w:t>
      </w:r>
      <w:r>
        <w:t>h</w:t>
      </w:r>
      <w:r w:rsidRPr="00DD5085">
        <w:t xml:space="preserve">istory with </w:t>
      </w:r>
      <w:r>
        <w:t>r</w:t>
      </w:r>
      <w:r w:rsidRPr="00DD5085">
        <w:t>obotic-</w:t>
      </w:r>
      <w:r>
        <w:t>a</w:t>
      </w:r>
      <w:r w:rsidRPr="00DD5085">
        <w:t xml:space="preserve">ssisted </w:t>
      </w:r>
      <w:r>
        <w:t>s</w:t>
      </w:r>
      <w:r w:rsidRPr="00DD5085">
        <w:t>urgery</w:t>
      </w:r>
    </w:p>
    <w:p w14:paraId="7E1F2F53" w14:textId="5C14B880" w:rsidR="00DD5085" w:rsidRDefault="00DD5085" w:rsidP="00DD5085">
      <w:pPr>
        <w:spacing w:line="240" w:lineRule="auto"/>
      </w:pPr>
      <w:bookmarkStart w:id="0" w:name="_Hlk184659097"/>
      <w:r w:rsidRPr="001C3868">
        <w:t xml:space="preserve">The Queen Elizabeth Hospital has achieved a historic milestone by performing its first robotic-assisted surgery using a </w:t>
      </w:r>
      <w:r>
        <w:t xml:space="preserve">£1m </w:t>
      </w:r>
      <w:r w:rsidRPr="001C3868">
        <w:t>cutting-edge system</w:t>
      </w:r>
      <w:r>
        <w:t>.</w:t>
      </w:r>
    </w:p>
    <w:p w14:paraId="4E68E40F" w14:textId="1541A0D5" w:rsidR="00DD5085" w:rsidRPr="001C3868" w:rsidRDefault="00DD5085" w:rsidP="00DD5085">
      <w:pPr>
        <w:spacing w:line="240" w:lineRule="auto"/>
      </w:pPr>
      <w:r w:rsidRPr="001C3868">
        <w:t>Robot-assisted surgery enables surgical teams to perform minimally invasive procedures with greater precision, improving patient outcomes and reducing recovery times. This means shorter hospital stays and a faster return to everyday life for patients.</w:t>
      </w:r>
    </w:p>
    <w:bookmarkEnd w:id="0"/>
    <w:p w14:paraId="578E8726" w14:textId="0DCF2695" w:rsidR="00DD5085" w:rsidRPr="001C3868" w:rsidRDefault="00DD5085" w:rsidP="00DD5085">
      <w:pPr>
        <w:spacing w:line="240" w:lineRule="auto"/>
      </w:pPr>
      <w:r w:rsidRPr="001C3868">
        <w:t>Th</w:t>
      </w:r>
      <w:r w:rsidR="003A2142">
        <w:t>e</w:t>
      </w:r>
      <w:r w:rsidRPr="001C3868">
        <w:t xml:space="preserve"> advanced technology</w:t>
      </w:r>
      <w:r w:rsidR="003A2142">
        <w:t xml:space="preserve">, which was funded entirely by the hospital’s QEHKL </w:t>
      </w:r>
      <w:r w:rsidR="002D764F">
        <w:t xml:space="preserve">Charity, </w:t>
      </w:r>
      <w:r w:rsidR="002D764F" w:rsidRPr="001C3868">
        <w:t>positions</w:t>
      </w:r>
      <w:r w:rsidRPr="001C3868">
        <w:t xml:space="preserve"> </w:t>
      </w:r>
      <w:r w:rsidR="003A2142">
        <w:t>The Queen Elizabeth Hospital</w:t>
      </w:r>
      <w:r w:rsidRPr="001C3868">
        <w:t xml:space="preserve"> as the only </w:t>
      </w:r>
      <w:r w:rsidR="003A2142">
        <w:t>one in Norfolk</w:t>
      </w:r>
      <w:r w:rsidRPr="001C3868">
        <w:t xml:space="preserve"> to utilise the </w:t>
      </w:r>
      <w:r w:rsidR="002E7FC4">
        <w:t xml:space="preserve">CMR </w:t>
      </w:r>
      <w:proofErr w:type="spellStart"/>
      <w:r w:rsidRPr="001C3868">
        <w:t>Versius</w:t>
      </w:r>
      <w:proofErr w:type="spellEnd"/>
      <w:r w:rsidRPr="001C3868">
        <w:t xml:space="preserve"> Surgical Robotic System, which represents the latest in surgical innovation. </w:t>
      </w:r>
    </w:p>
    <w:p w14:paraId="4CC7E09E" w14:textId="1EFEB5D6" w:rsid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color w:val="212529"/>
        </w:rPr>
        <w:t xml:space="preserve">The first patient to benefit from this </w:t>
      </w:r>
      <w:r w:rsidR="003A2142">
        <w:rPr>
          <w:rFonts w:ascii="Arial" w:hAnsi="Arial" w:cs="Arial"/>
          <w:color w:val="212529"/>
        </w:rPr>
        <w:t>ground-breaking procedure</w:t>
      </w:r>
      <w:r w:rsidRPr="00DD5085">
        <w:rPr>
          <w:rFonts w:ascii="Arial" w:hAnsi="Arial" w:cs="Arial"/>
          <w:color w:val="212529"/>
        </w:rPr>
        <w:t xml:space="preserve"> was 68-year-old Kevin Root, who underwent surgery to remove a section of his colon after being diagnosed with bowel cancer.</w:t>
      </w:r>
    </w:p>
    <w:p w14:paraId="23EDB0B4" w14:textId="6C7D53A4" w:rsidR="003A2142" w:rsidRDefault="003A2142" w:rsidP="003A2142">
      <w:pPr>
        <w:spacing w:line="240" w:lineRule="auto"/>
      </w:pPr>
      <w:r w:rsidRPr="00EC5FEA">
        <w:rPr>
          <w:noProof/>
        </w:rPr>
        <w:lastRenderedPageBreak/>
        <w:drawing>
          <wp:inline distT="0" distB="0" distL="0" distR="0" wp14:anchorId="5A1E6D36" wp14:editId="45C898F0">
            <wp:extent cx="6045200" cy="3400341"/>
            <wp:effectExtent l="0" t="0" r="0" b="0"/>
            <wp:docPr id="513236921" name="Picture 1" descr="A group of medical workers in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236921" name="Picture 1" descr="A group of medical workers in a room&#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45200" cy="3400341"/>
                    </a:xfrm>
                    <a:prstGeom prst="rect">
                      <a:avLst/>
                    </a:prstGeom>
                  </pic:spPr>
                </pic:pic>
              </a:graphicData>
            </a:graphic>
          </wp:inline>
        </w:drawing>
      </w:r>
    </w:p>
    <w:p w14:paraId="4B82F432" w14:textId="2EC6BC35" w:rsidR="003A2142" w:rsidRDefault="003A2142" w:rsidP="003A2142">
      <w:pPr>
        <w:spacing w:line="240" w:lineRule="auto"/>
      </w:pPr>
      <w:r w:rsidRPr="001C3868">
        <w:t xml:space="preserve">The </w:t>
      </w:r>
      <w:r>
        <w:t>procedure</w:t>
      </w:r>
      <w:r w:rsidRPr="001C3868">
        <w:t xml:space="preserve"> was carried out by Lead Colorectal Surgeon, Mr Syed Hyder, assisted by </w:t>
      </w:r>
      <w:r w:rsidR="002E7FC4" w:rsidRPr="002E7FC4">
        <w:t>Colorectal Consultant</w:t>
      </w:r>
      <w:r w:rsidR="002E7FC4">
        <w:t>,</w:t>
      </w:r>
      <w:r w:rsidR="002E7FC4" w:rsidRPr="001C3868">
        <w:t xml:space="preserve"> </w:t>
      </w:r>
      <w:r w:rsidRPr="001C3868">
        <w:t>Mr Hasan Abbas, alongside an expert surgical team</w:t>
      </w:r>
      <w:r>
        <w:t>.</w:t>
      </w:r>
    </w:p>
    <w:p w14:paraId="5CAB4138" w14:textId="62C3E7E1" w:rsidR="00DD5085" w:rsidRDefault="003A2142" w:rsidP="003A2142">
      <w:pPr>
        <w:spacing w:line="240" w:lineRule="auto"/>
        <w:rPr>
          <w:rFonts w:ascii="Arial" w:hAnsi="Arial" w:cs="Arial"/>
          <w:color w:val="212529"/>
        </w:rPr>
      </w:pPr>
      <w:r>
        <w:rPr>
          <w:noProof/>
        </w:rPr>
        <w:drawing>
          <wp:anchor distT="0" distB="0" distL="114300" distR="114300" simplePos="0" relativeHeight="251658240" behindDoc="1" locked="0" layoutInCell="1" allowOverlap="1" wp14:anchorId="0F38350E" wp14:editId="54BD17C0">
            <wp:simplePos x="0" y="0"/>
            <wp:positionH relativeFrom="column">
              <wp:posOffset>3947160</wp:posOffset>
            </wp:positionH>
            <wp:positionV relativeFrom="paragraph">
              <wp:posOffset>3810</wp:posOffset>
            </wp:positionV>
            <wp:extent cx="2185035" cy="2913380"/>
            <wp:effectExtent l="0" t="0" r="5715" b="1270"/>
            <wp:wrapTight wrapText="bothSides">
              <wp:wrapPolygon edited="0">
                <wp:start x="0" y="0"/>
                <wp:lineTo x="0" y="21468"/>
                <wp:lineTo x="21468" y="21468"/>
                <wp:lineTo x="21468" y="0"/>
                <wp:lineTo x="0" y="0"/>
              </wp:wrapPolygon>
            </wp:wrapTight>
            <wp:docPr id="1554273672" name="Picture 1" descr="A person in a hospital b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273672" name="Picture 1" descr="A person in a hospital bed&#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85035" cy="2913380"/>
                    </a:xfrm>
                    <a:prstGeom prst="rect">
                      <a:avLst/>
                    </a:prstGeom>
                  </pic:spPr>
                </pic:pic>
              </a:graphicData>
            </a:graphic>
            <wp14:sizeRelH relativeFrom="margin">
              <wp14:pctWidth>0</wp14:pctWidth>
            </wp14:sizeRelH>
            <wp14:sizeRelV relativeFrom="margin">
              <wp14:pctHeight>0</wp14:pctHeight>
            </wp14:sizeRelV>
          </wp:anchor>
        </w:drawing>
      </w:r>
      <w:r w:rsidR="00DD5085" w:rsidRPr="00DD5085">
        <w:rPr>
          <w:rFonts w:ascii="Arial" w:eastAsia="Times New Roman" w:hAnsi="Arial" w:cs="Arial"/>
          <w:color w:val="212529"/>
          <w:szCs w:val="24"/>
          <w:lang w:eastAsia="en-GB"/>
        </w:rPr>
        <w:t>Mr Root, a grandfather of four and former RAF serviceman, was offered the option of robotic-assisted surgery and said:</w:t>
      </w:r>
      <w:r w:rsidR="00DD5085">
        <w:rPr>
          <w:rFonts w:ascii="Arial" w:hAnsi="Arial" w:cs="Arial"/>
          <w:color w:val="212529"/>
        </w:rPr>
        <w:t xml:space="preserve"> </w:t>
      </w:r>
      <w:r w:rsidR="00DD5085" w:rsidRPr="00DD5085">
        <w:rPr>
          <w:rFonts w:ascii="Arial" w:eastAsia="Times New Roman" w:hAnsi="Arial" w:cs="Arial"/>
          <w:color w:val="212529"/>
          <w:szCs w:val="24"/>
          <w:lang w:eastAsia="en-GB"/>
        </w:rPr>
        <w:t>“It was a no-brainer. It’s less invasive, quicker, and easier, and it’s got a very good reputation. It’s great that patients like me will be able to have surgery done this way at QEH.”</w:t>
      </w:r>
    </w:p>
    <w:p w14:paraId="4B3B772F" w14:textId="10A38220" w:rsid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color w:val="212529"/>
        </w:rPr>
        <w:t xml:space="preserve">Mr Root, </w:t>
      </w:r>
      <w:r w:rsidR="003A2142" w:rsidRPr="003A2142">
        <w:rPr>
          <w:rFonts w:ascii="Arial" w:hAnsi="Arial" w:cs="Arial"/>
          <w:i/>
          <w:iCs/>
          <w:color w:val="212529"/>
        </w:rPr>
        <w:t>pictured right</w:t>
      </w:r>
      <w:r w:rsidR="003A2142">
        <w:rPr>
          <w:rFonts w:ascii="Arial" w:hAnsi="Arial" w:cs="Arial"/>
          <w:color w:val="212529"/>
        </w:rPr>
        <w:t xml:space="preserve">, </w:t>
      </w:r>
      <w:r w:rsidRPr="00DD5085">
        <w:rPr>
          <w:rFonts w:ascii="Arial" w:hAnsi="Arial" w:cs="Arial"/>
          <w:color w:val="212529"/>
        </w:rPr>
        <w:t>who is now recovering at home, added:</w:t>
      </w:r>
      <w:r>
        <w:rPr>
          <w:rFonts w:ascii="Arial" w:hAnsi="Arial" w:cs="Arial"/>
          <w:color w:val="212529"/>
        </w:rPr>
        <w:t xml:space="preserve"> </w:t>
      </w:r>
      <w:r w:rsidRPr="00DD5085">
        <w:rPr>
          <w:rFonts w:ascii="Arial" w:hAnsi="Arial" w:cs="Arial"/>
          <w:color w:val="212529"/>
        </w:rPr>
        <w:t>“Afterwards, I was a bit tired but not in pain at all, just a slight discomfort. All the team were wonderful. The care and the staff have been brilliant, absolutely superb.”</w:t>
      </w:r>
    </w:p>
    <w:p w14:paraId="739F73E4" w14:textId="77777777" w:rsidR="00DD5085" w:rsidRPr="00DD5085" w:rsidRDefault="00DD5085" w:rsidP="00DD5085">
      <w:pPr>
        <w:pStyle w:val="NormalWeb"/>
        <w:shd w:val="clear" w:color="auto" w:fill="FFFFFF"/>
        <w:spacing w:before="0" w:beforeAutospacing="0" w:after="0" w:afterAutospacing="0" w:line="293" w:lineRule="atLeast"/>
        <w:rPr>
          <w:rFonts w:ascii="Arial" w:hAnsi="Arial" w:cs="Arial"/>
          <w:color w:val="212529"/>
        </w:rPr>
      </w:pPr>
    </w:p>
    <w:p w14:paraId="43581C64" w14:textId="77777777" w:rsid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color w:val="212529"/>
        </w:rPr>
        <w:t>Currently, the surgical team is focusing on colorectal procedures, with plans to expand the use of robotic-assisted surgery to urology and gynaecology patients in the future.</w:t>
      </w:r>
    </w:p>
    <w:p w14:paraId="472D4355" w14:textId="77777777" w:rsidR="003A2142" w:rsidRDefault="003A2142" w:rsidP="00DD5085">
      <w:pPr>
        <w:pStyle w:val="NormalWeb"/>
        <w:shd w:val="clear" w:color="auto" w:fill="FFFFFF"/>
        <w:spacing w:before="0" w:beforeAutospacing="0" w:after="0" w:afterAutospacing="0" w:line="293" w:lineRule="atLeast"/>
        <w:rPr>
          <w:rFonts w:ascii="Arial" w:hAnsi="Arial" w:cs="Arial"/>
          <w:color w:val="212529"/>
        </w:rPr>
      </w:pPr>
    </w:p>
    <w:p w14:paraId="47CD98B0" w14:textId="77777777" w:rsidR="00DD5085" w:rsidRPr="00DD5085" w:rsidRDefault="00DD5085" w:rsidP="00DD5085">
      <w:pPr>
        <w:pStyle w:val="NormalWeb"/>
        <w:shd w:val="clear" w:color="auto" w:fill="FFFFFF"/>
        <w:spacing w:before="0" w:beforeAutospacing="0" w:after="0" w:afterAutospacing="0" w:line="293" w:lineRule="atLeast"/>
        <w:rPr>
          <w:rFonts w:ascii="Arial" w:hAnsi="Arial" w:cs="Arial"/>
          <w:color w:val="212529"/>
        </w:rPr>
      </w:pPr>
    </w:p>
    <w:p w14:paraId="683DECBD" w14:textId="5A59E9EC" w:rsidR="00DD5085" w:rsidRP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b/>
          <w:bCs/>
          <w:color w:val="212529"/>
        </w:rPr>
        <w:lastRenderedPageBreak/>
        <w:t>Alice Webster, Chief Executive of QEH</w:t>
      </w:r>
      <w:r w:rsidRPr="00DD5085">
        <w:rPr>
          <w:rFonts w:ascii="Arial" w:hAnsi="Arial" w:cs="Arial"/>
          <w:color w:val="212529"/>
        </w:rPr>
        <w:t>, said:</w:t>
      </w:r>
      <w:r>
        <w:rPr>
          <w:rFonts w:ascii="Arial" w:hAnsi="Arial" w:cs="Arial"/>
          <w:color w:val="212529"/>
        </w:rPr>
        <w:t xml:space="preserve"> </w:t>
      </w:r>
      <w:r w:rsidRPr="00DD5085">
        <w:rPr>
          <w:rFonts w:ascii="Arial" w:hAnsi="Arial" w:cs="Arial"/>
          <w:color w:val="212529"/>
        </w:rPr>
        <w:t>“Introducing robotic-assisted surgery at QEH is a game-changer for our hospital and our patients. This remarkable technology allows us to provide the most advanced surgical care, with less invasive procedures that improve recovery and outcomes for our patients.</w:t>
      </w:r>
    </w:p>
    <w:p w14:paraId="2AAFF1A4" w14:textId="67383E22" w:rsidR="00DD5085" w:rsidRDefault="00DD5085" w:rsidP="00DD5085">
      <w:pPr>
        <w:pStyle w:val="NormalWeb"/>
        <w:shd w:val="clear" w:color="auto" w:fill="FFFFFF"/>
        <w:spacing w:beforeAutospacing="0" w:after="0" w:afterAutospacing="0" w:line="293" w:lineRule="atLeast"/>
        <w:rPr>
          <w:rFonts w:ascii="Arial" w:hAnsi="Arial" w:cs="Arial"/>
          <w:color w:val="212529"/>
        </w:rPr>
      </w:pPr>
      <w:r w:rsidRPr="00DD5085">
        <w:rPr>
          <w:rFonts w:ascii="Arial" w:hAnsi="Arial" w:cs="Arial"/>
          <w:color w:val="212529"/>
        </w:rPr>
        <w:t>“This milestone is also a testament to the dedication of our</w:t>
      </w:r>
      <w:r w:rsidR="002D764F">
        <w:rPr>
          <w:rFonts w:ascii="Arial" w:hAnsi="Arial" w:cs="Arial"/>
          <w:color w:val="212529"/>
        </w:rPr>
        <w:t xml:space="preserve"> surgeons and</w:t>
      </w:r>
      <w:r w:rsidRPr="00DD5085">
        <w:rPr>
          <w:rFonts w:ascii="Arial" w:hAnsi="Arial" w:cs="Arial"/>
          <w:color w:val="212529"/>
        </w:rPr>
        <w:t xml:space="preserve"> staff and the generosity of our community, whose support through QEHKL Charitable Funds made this possible. It’s another example of our commitment to delivering high-quality care and embracing innovation to enhance the patient experience.”</w:t>
      </w:r>
    </w:p>
    <w:p w14:paraId="702B622C" w14:textId="74798A9C" w:rsidR="00BB1725" w:rsidRDefault="00BB1725" w:rsidP="00DD5085">
      <w:pPr>
        <w:pStyle w:val="NormalWeb"/>
        <w:shd w:val="clear" w:color="auto" w:fill="FFFFFF"/>
        <w:spacing w:beforeAutospacing="0" w:after="0" w:afterAutospacing="0" w:line="293" w:lineRule="atLeast"/>
        <w:rPr>
          <w:rFonts w:ascii="Arial" w:hAnsi="Arial" w:cs="Arial"/>
          <w:color w:val="212529"/>
        </w:rPr>
      </w:pPr>
      <w:r>
        <w:rPr>
          <w:rFonts w:ascii="Arial" w:hAnsi="Arial" w:cs="Arial"/>
          <w:noProof/>
          <w:color w:val="212529"/>
        </w:rPr>
        <w:drawing>
          <wp:inline distT="0" distB="0" distL="0" distR="0" wp14:anchorId="75C7772F" wp14:editId="4CAAC6A8">
            <wp:extent cx="5976620" cy="3308350"/>
            <wp:effectExtent l="0" t="0" r="5080" b="6350"/>
            <wp:docPr id="1590107355" name="Picture 2" descr="Surgeon Mr Hyder with first robot-assisted surgery patient Mr Root on his day of disch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107355" name="Picture 2" descr="Surgeon Mr Hyder with first robot-assisted surgery patient Mr Root on his day of discharge"/>
                    <pic:cNvPicPr/>
                  </pic:nvPicPr>
                  <pic:blipFill rotWithShape="1">
                    <a:blip r:embed="rId10" cstate="print">
                      <a:extLst>
                        <a:ext uri="{28A0092B-C50C-407E-A947-70E740481C1C}">
                          <a14:useLocalDpi xmlns:a14="http://schemas.microsoft.com/office/drawing/2010/main" val="0"/>
                        </a:ext>
                      </a:extLst>
                    </a:blip>
                    <a:srcRect l="2284" t="13289" b="14590"/>
                    <a:stretch/>
                  </pic:blipFill>
                  <pic:spPr bwMode="auto">
                    <a:xfrm>
                      <a:off x="0" y="0"/>
                      <a:ext cx="5976620" cy="3308350"/>
                    </a:xfrm>
                    <a:prstGeom prst="rect">
                      <a:avLst/>
                    </a:prstGeom>
                    <a:ln>
                      <a:noFill/>
                    </a:ln>
                    <a:extLst>
                      <a:ext uri="{53640926-AAD7-44D8-BBD7-CCE9431645EC}">
                        <a14:shadowObscured xmlns:a14="http://schemas.microsoft.com/office/drawing/2010/main"/>
                      </a:ext>
                    </a:extLst>
                  </pic:spPr>
                </pic:pic>
              </a:graphicData>
            </a:graphic>
          </wp:inline>
        </w:drawing>
      </w:r>
    </w:p>
    <w:p w14:paraId="0CD7FD4C" w14:textId="7C3AE776" w:rsidR="00DD5085" w:rsidRDefault="00DD5085" w:rsidP="00DD5085">
      <w:pPr>
        <w:pStyle w:val="NormalWeb"/>
        <w:shd w:val="clear" w:color="auto" w:fill="FFFFFF"/>
        <w:spacing w:before="0" w:beforeAutospacing="0" w:after="0" w:afterAutospacing="0" w:line="293" w:lineRule="atLeast"/>
        <w:rPr>
          <w:rFonts w:ascii="Arial" w:hAnsi="Arial" w:cs="Arial"/>
          <w:b/>
          <w:bCs/>
          <w:color w:val="212529"/>
        </w:rPr>
      </w:pPr>
    </w:p>
    <w:p w14:paraId="3DA71009" w14:textId="540CE4DA" w:rsidR="00DD5085" w:rsidRP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b/>
          <w:bCs/>
          <w:color w:val="212529"/>
        </w:rPr>
        <w:t>Mr Syed Hyder, Divisional Director for Surgery, commented:</w:t>
      </w:r>
      <w:r>
        <w:rPr>
          <w:rFonts w:ascii="Arial" w:hAnsi="Arial" w:cs="Arial"/>
          <w:b/>
          <w:bCs/>
          <w:color w:val="212529"/>
        </w:rPr>
        <w:t xml:space="preserve"> </w:t>
      </w:r>
      <w:r w:rsidRPr="00DD5085">
        <w:rPr>
          <w:rFonts w:ascii="Arial" w:hAnsi="Arial" w:cs="Arial"/>
          <w:color w:val="212529"/>
        </w:rPr>
        <w:t>“I am absolutely delighted that we have reached this significant milestone for QEH and, most importantly, for our patients. The system supports precise, minimally invasive surgery while ergonomically benefiting surgeons, reducing physical discomfort during operations.</w:t>
      </w:r>
    </w:p>
    <w:p w14:paraId="4D1EFED6" w14:textId="059C280F" w:rsidR="00DD5085" w:rsidRDefault="00DD5085" w:rsidP="00DD5085">
      <w:pPr>
        <w:pStyle w:val="NormalWeb"/>
        <w:shd w:val="clear" w:color="auto" w:fill="FFFFFF"/>
        <w:spacing w:beforeAutospacing="0" w:after="0" w:afterAutospacing="0" w:line="293" w:lineRule="atLeast"/>
        <w:rPr>
          <w:rFonts w:ascii="Arial" w:hAnsi="Arial" w:cs="Arial"/>
          <w:color w:val="212529"/>
        </w:rPr>
      </w:pPr>
      <w:r w:rsidRPr="00DD5085">
        <w:rPr>
          <w:rFonts w:ascii="Arial" w:hAnsi="Arial" w:cs="Arial"/>
          <w:color w:val="212529"/>
        </w:rPr>
        <w:t xml:space="preserve">“We are excited to bring the benefits of this technology to as many patients as possible in the coming years, expanding the portfolio of procedures available at QEH. This </w:t>
      </w:r>
      <w:r w:rsidR="002E7FC4">
        <w:rPr>
          <w:rFonts w:ascii="Arial" w:hAnsi="Arial" w:cs="Arial"/>
          <w:color w:val="212529"/>
        </w:rPr>
        <w:t>achievement</w:t>
      </w:r>
      <w:r w:rsidRPr="00DD5085">
        <w:rPr>
          <w:rFonts w:ascii="Arial" w:hAnsi="Arial" w:cs="Arial"/>
          <w:color w:val="212529"/>
        </w:rPr>
        <w:t xml:space="preserve"> not only enhances care for our patients but also strengthens our ability to attract and retain the highest calibre of medical professionals.”</w:t>
      </w:r>
    </w:p>
    <w:p w14:paraId="08D287DE" w14:textId="72A42FD3" w:rsidR="003A2142" w:rsidRDefault="003A2142" w:rsidP="00DD5085">
      <w:pPr>
        <w:pStyle w:val="NormalWeb"/>
        <w:shd w:val="clear" w:color="auto" w:fill="FFFFFF"/>
        <w:spacing w:before="0" w:beforeAutospacing="0" w:after="0" w:afterAutospacing="0" w:line="293" w:lineRule="atLeast"/>
        <w:rPr>
          <w:rFonts w:ascii="Arial" w:hAnsi="Arial" w:cs="Arial"/>
          <w:color w:val="212529"/>
        </w:rPr>
      </w:pPr>
    </w:p>
    <w:p w14:paraId="39234237" w14:textId="727AF45E" w:rsidR="00DD5085" w:rsidRPr="00DD5085" w:rsidRDefault="00DD5085" w:rsidP="00DD5085">
      <w:pPr>
        <w:pStyle w:val="NormalWeb"/>
        <w:shd w:val="clear" w:color="auto" w:fill="FFFFFF"/>
        <w:spacing w:before="0" w:beforeAutospacing="0" w:after="0" w:afterAutospacing="0" w:line="293" w:lineRule="atLeast"/>
        <w:rPr>
          <w:rFonts w:ascii="Arial" w:hAnsi="Arial" w:cs="Arial"/>
          <w:color w:val="212529"/>
        </w:rPr>
      </w:pPr>
      <w:r w:rsidRPr="00DD5085">
        <w:rPr>
          <w:rFonts w:ascii="Arial" w:hAnsi="Arial" w:cs="Arial"/>
          <w:color w:val="212529"/>
        </w:rPr>
        <w:lastRenderedPageBreak/>
        <w:t xml:space="preserve">The introduction of the </w:t>
      </w:r>
      <w:r w:rsidR="0094412E">
        <w:rPr>
          <w:rFonts w:ascii="Arial" w:hAnsi="Arial" w:cs="Arial"/>
          <w:color w:val="212529"/>
        </w:rPr>
        <w:t xml:space="preserve">CMR </w:t>
      </w:r>
      <w:proofErr w:type="spellStart"/>
      <w:r w:rsidRPr="00DD5085">
        <w:rPr>
          <w:rFonts w:ascii="Arial" w:hAnsi="Arial" w:cs="Arial"/>
          <w:color w:val="212529"/>
        </w:rPr>
        <w:t>Versius</w:t>
      </w:r>
      <w:proofErr w:type="spellEnd"/>
      <w:r w:rsidRPr="00DD5085">
        <w:rPr>
          <w:rFonts w:ascii="Arial" w:hAnsi="Arial" w:cs="Arial"/>
          <w:color w:val="212529"/>
        </w:rPr>
        <w:t xml:space="preserve"> Surgical Robotic System represents the latest step in QEH’s strategy to embrace cutting-edge technologies that improve care for patients and support staff in delivering </w:t>
      </w:r>
      <w:r>
        <w:rPr>
          <w:rFonts w:ascii="Arial" w:hAnsi="Arial" w:cs="Arial"/>
          <w:color w:val="212529"/>
        </w:rPr>
        <w:t>excellent</w:t>
      </w:r>
      <w:r w:rsidRPr="00DD5085">
        <w:rPr>
          <w:rFonts w:ascii="Arial" w:hAnsi="Arial" w:cs="Arial"/>
          <w:color w:val="212529"/>
        </w:rPr>
        <w:t xml:space="preserve"> services.</w:t>
      </w:r>
    </w:p>
    <w:p w14:paraId="1C14C71F" w14:textId="77777777" w:rsidR="00892F1D" w:rsidRPr="00436F38" w:rsidRDefault="00892F1D" w:rsidP="00051E78">
      <w:pPr>
        <w:pStyle w:val="NormalWeb"/>
        <w:shd w:val="clear" w:color="auto" w:fill="FFFFFF"/>
        <w:spacing w:before="0" w:beforeAutospacing="0" w:after="0" w:afterAutospacing="0" w:line="293" w:lineRule="atLeast"/>
        <w:rPr>
          <w:rFonts w:ascii="Segoe UI" w:hAnsi="Segoe UI" w:cs="Segoe UI"/>
          <w:color w:val="212529"/>
        </w:rPr>
      </w:pPr>
    </w:p>
    <w:p w14:paraId="4CFE41BA" w14:textId="165C328C" w:rsidR="00F713EA" w:rsidRDefault="007943D6" w:rsidP="00816F54">
      <w:pPr>
        <w:spacing w:before="120" w:after="240" w:line="276" w:lineRule="auto"/>
      </w:pPr>
      <w:r w:rsidRPr="0096206A">
        <w:rPr>
          <w:b/>
          <w:bCs/>
        </w:rPr>
        <w:t xml:space="preserve">Ends. </w:t>
      </w:r>
      <w:r w:rsidR="003A5973">
        <w:rPr>
          <w:b/>
          <w:bCs/>
        </w:rPr>
        <w:t>Notes to editors;</w:t>
      </w:r>
      <w:r w:rsidR="00051E78">
        <w:rPr>
          <w:b/>
          <w:bCs/>
        </w:rPr>
        <w:t xml:space="preserve"> </w:t>
      </w:r>
      <w:r w:rsidR="00C422D7">
        <w:t xml:space="preserve">For </w:t>
      </w:r>
      <w:r w:rsidR="00F713EA">
        <w:t xml:space="preserve">media </w:t>
      </w:r>
      <w:r w:rsidR="00750D8B" w:rsidRPr="00750D8B">
        <w:t>enquiries</w:t>
      </w:r>
      <w:r w:rsidR="00F713EA">
        <w:t xml:space="preserve"> only</w:t>
      </w:r>
      <w:r w:rsidR="00C422D7">
        <w:t xml:space="preserve">, please contact Communications </w:t>
      </w:r>
      <w:r w:rsidR="00D34FC6">
        <w:t>Team</w:t>
      </w:r>
      <w:r w:rsidR="00C422D7">
        <w:t xml:space="preserve">, </w:t>
      </w:r>
      <w:hyperlink r:id="rId11" w:history="1">
        <w:r w:rsidR="00D34FC6" w:rsidRPr="00724ABB">
          <w:rPr>
            <w:rStyle w:val="Hyperlink"/>
          </w:rPr>
          <w:t>media.enquiries@qehkl.nhs.uk</w:t>
        </w:r>
      </w:hyperlink>
      <w:r w:rsidR="00D34FC6">
        <w:t xml:space="preserve"> </w:t>
      </w:r>
      <w:r w:rsidR="00C422D7">
        <w:t>or 01553 613216.</w:t>
      </w:r>
      <w:r w:rsidR="00051E78">
        <w:t xml:space="preserve"> </w:t>
      </w:r>
      <w:r w:rsidR="00F713EA">
        <w:t>For all other enquiries, please contact QEH Switchboard on 01553 613613.</w:t>
      </w:r>
    </w:p>
    <w:p w14:paraId="2A0BCCAC" w14:textId="77777777" w:rsidR="0094412E" w:rsidRDefault="0094412E" w:rsidP="00816F54">
      <w:pPr>
        <w:spacing w:before="120" w:after="240" w:line="276" w:lineRule="auto"/>
      </w:pPr>
    </w:p>
    <w:p w14:paraId="203C53C7" w14:textId="77777777" w:rsidR="0094412E" w:rsidRPr="006F544C" w:rsidRDefault="0094412E" w:rsidP="00816F54">
      <w:pPr>
        <w:spacing w:before="120" w:after="240" w:line="276" w:lineRule="auto"/>
      </w:pPr>
    </w:p>
    <w:sectPr w:rsidR="0094412E" w:rsidRPr="006F544C" w:rsidSect="00D37594">
      <w:headerReference w:type="even" r:id="rId12"/>
      <w:headerReference w:type="default" r:id="rId13"/>
      <w:footerReference w:type="even" r:id="rId14"/>
      <w:footerReference w:type="default" r:id="rId15"/>
      <w:headerReference w:type="first" r:id="rId16"/>
      <w:footerReference w:type="first" r:id="rId17"/>
      <w:pgSz w:w="11900" w:h="16840"/>
      <w:pgMar w:top="3042" w:right="1134" w:bottom="2296"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C777CC4" w14:textId="77777777" w:rsidR="00E11B80" w:rsidRDefault="00E11B80" w:rsidP="007F1AE3">
      <w:pPr>
        <w:spacing w:after="0" w:line="240" w:lineRule="auto"/>
      </w:pPr>
      <w:r>
        <w:separator/>
      </w:r>
    </w:p>
  </w:endnote>
  <w:endnote w:type="continuationSeparator" w:id="0">
    <w:p w14:paraId="34766EE1" w14:textId="77777777" w:rsidR="00E11B80" w:rsidRDefault="00E11B80" w:rsidP="007F1A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Frutiger">
    <w:panose1 w:val="020B0602020204020204"/>
    <w:charset w:val="00"/>
    <w:family w:val="swiss"/>
    <w:pitch w:val="variable"/>
    <w:sig w:usb0="80000027"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 (Body CS)">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Frutiger LT Std 45 Light">
    <w:altName w:val="Calibri"/>
    <w:panose1 w:val="00000000000000000000"/>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88040907"/>
      <w:docPartObj>
        <w:docPartGallery w:val="Page Numbers (Bottom of Page)"/>
        <w:docPartUnique/>
      </w:docPartObj>
    </w:sdtPr>
    <w:sdtEndPr>
      <w:rPr>
        <w:rStyle w:val="PageNumber"/>
      </w:rPr>
    </w:sdtEndPr>
    <w:sdtContent>
      <w:p w14:paraId="10F85A37" w14:textId="637474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7B30D08" w14:textId="77777777" w:rsidR="006F544C" w:rsidRDefault="006F544C" w:rsidP="006F544C">
    <w:pPr>
      <w:pStyle w:val="Footer"/>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627740470"/>
      <w:docPartObj>
        <w:docPartGallery w:val="Page Numbers (Bottom of Page)"/>
        <w:docPartUnique/>
      </w:docPartObj>
    </w:sdtPr>
    <w:sdtEndPr>
      <w:rPr>
        <w:rStyle w:val="PageNumber"/>
      </w:rPr>
    </w:sdtEndPr>
    <w:sdtContent>
      <w:p w14:paraId="1B7346E0" w14:textId="17C54634" w:rsidR="006F544C" w:rsidRDefault="006F544C" w:rsidP="0071292F">
        <w:pPr>
          <w:pStyle w:val="Footer"/>
          <w:framePr w:wrap="none" w:vAnchor="text" w:hAnchor="margin" w:y="1"/>
          <w:rPr>
            <w:rStyle w:val="PageNumber"/>
          </w:rPr>
        </w:pPr>
        <w:r>
          <w:rPr>
            <w:rStyle w:val="PageNumber"/>
          </w:rPr>
          <w:fldChar w:fldCharType="begin"/>
        </w:r>
        <w:r>
          <w:rPr>
            <w:rStyle w:val="PageNumber"/>
          </w:rPr>
          <w:instrText xml:space="preserve"> PAGE </w:instrText>
        </w:r>
        <w:r>
          <w:rPr>
            <w:rStyle w:val="PageNumber"/>
          </w:rPr>
          <w:fldChar w:fldCharType="separate"/>
        </w:r>
        <w:r w:rsidR="00E71CAD">
          <w:rPr>
            <w:rStyle w:val="PageNumber"/>
            <w:noProof/>
          </w:rPr>
          <w:t>1</w:t>
        </w:r>
        <w:r>
          <w:rPr>
            <w:rStyle w:val="PageNumber"/>
          </w:rPr>
          <w:fldChar w:fldCharType="end"/>
        </w:r>
      </w:p>
    </w:sdtContent>
  </w:sdt>
  <w:p w14:paraId="482DD489" w14:textId="77777777" w:rsidR="006F544C" w:rsidRDefault="006F544C" w:rsidP="006F544C">
    <w:pPr>
      <w:pStyle w:val="Footer"/>
      <w:ind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AF4150" w14:textId="77777777" w:rsidR="0094412E" w:rsidRDefault="0094412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C42D7D" w14:textId="77777777" w:rsidR="00E11B80" w:rsidRDefault="00E11B80" w:rsidP="007F1AE3">
      <w:pPr>
        <w:spacing w:after="0" w:line="240" w:lineRule="auto"/>
      </w:pPr>
      <w:r>
        <w:separator/>
      </w:r>
    </w:p>
  </w:footnote>
  <w:footnote w:type="continuationSeparator" w:id="0">
    <w:p w14:paraId="3297A2CE" w14:textId="77777777" w:rsidR="00E11B80" w:rsidRDefault="00E11B80" w:rsidP="007F1A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789DD8" w14:textId="77777777" w:rsidR="0094412E" w:rsidRDefault="0094412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BADF2" w14:textId="77777777" w:rsidR="007F1AE3" w:rsidRDefault="007F1AE3" w:rsidP="006F544C">
    <w:r>
      <w:rPr>
        <w:noProof/>
        <w:lang w:eastAsia="en-GB"/>
      </w:rPr>
      <w:drawing>
        <wp:anchor distT="0" distB="0" distL="114300" distR="114300" simplePos="0" relativeHeight="251658240" behindDoc="1" locked="0" layoutInCell="1" allowOverlap="1" wp14:anchorId="64D190B5" wp14:editId="52E8B9F6">
          <wp:simplePos x="0" y="0"/>
          <wp:positionH relativeFrom="column">
            <wp:posOffset>-720090</wp:posOffset>
          </wp:positionH>
          <wp:positionV relativeFrom="paragraph">
            <wp:posOffset>-440487</wp:posOffset>
          </wp:positionV>
          <wp:extent cx="7563434" cy="10690502"/>
          <wp:effectExtent l="0" t="0" r="6350" b="3175"/>
          <wp:wrapNone/>
          <wp:docPr id="1486226730" name="Picture 1486226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1504_QEH_Letterhead Template_A4.jpg"/>
                  <pic:cNvPicPr/>
                </pic:nvPicPr>
                <pic:blipFill>
                  <a:blip r:embed="rId1">
                    <a:extLst>
                      <a:ext uri="{28A0092B-C50C-407E-A947-70E740481C1C}">
                        <a14:useLocalDpi xmlns:a14="http://schemas.microsoft.com/office/drawing/2010/main" val="0"/>
                      </a:ext>
                    </a:extLst>
                  </a:blip>
                  <a:stretch>
                    <a:fillRect/>
                  </a:stretch>
                </pic:blipFill>
                <pic:spPr>
                  <a:xfrm>
                    <a:off x="0" y="0"/>
                    <a:ext cx="7563434" cy="10690502"/>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A4283C" w14:textId="77777777" w:rsidR="0094412E" w:rsidRDefault="009441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8C26D06"/>
    <w:multiLevelType w:val="hybridMultilevel"/>
    <w:tmpl w:val="B3426F9A"/>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A957264"/>
    <w:multiLevelType w:val="hybridMultilevel"/>
    <w:tmpl w:val="898679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C133805"/>
    <w:multiLevelType w:val="hybridMultilevel"/>
    <w:tmpl w:val="2B9C632E"/>
    <w:lvl w:ilvl="0" w:tplc="4278889C">
      <w:numFmt w:val="bullet"/>
      <w:lvlText w:val="-"/>
      <w:lvlJc w:val="left"/>
      <w:pPr>
        <w:ind w:left="720" w:hanging="360"/>
      </w:pPr>
      <w:rPr>
        <w:rFonts w:ascii="Frutiger" w:eastAsiaTheme="minorHAnsi" w:hAnsi="Frutiger"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06834DF"/>
    <w:multiLevelType w:val="hybridMultilevel"/>
    <w:tmpl w:val="2B9C64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60A905E8"/>
    <w:multiLevelType w:val="hybridMultilevel"/>
    <w:tmpl w:val="767CE7B4"/>
    <w:lvl w:ilvl="0" w:tplc="08090001">
      <w:start w:val="1"/>
      <w:numFmt w:val="bullet"/>
      <w:lvlText w:val=""/>
      <w:lvlJc w:val="left"/>
      <w:pPr>
        <w:ind w:left="790" w:hanging="360"/>
      </w:pPr>
      <w:rPr>
        <w:rFonts w:ascii="Symbol" w:hAnsi="Symbol" w:hint="default"/>
      </w:rPr>
    </w:lvl>
    <w:lvl w:ilvl="1" w:tplc="08090003" w:tentative="1">
      <w:start w:val="1"/>
      <w:numFmt w:val="bullet"/>
      <w:lvlText w:val="o"/>
      <w:lvlJc w:val="left"/>
      <w:pPr>
        <w:ind w:left="1510" w:hanging="360"/>
      </w:pPr>
      <w:rPr>
        <w:rFonts w:ascii="Courier New" w:hAnsi="Courier New" w:cs="Courier New" w:hint="default"/>
      </w:rPr>
    </w:lvl>
    <w:lvl w:ilvl="2" w:tplc="08090005" w:tentative="1">
      <w:start w:val="1"/>
      <w:numFmt w:val="bullet"/>
      <w:lvlText w:val=""/>
      <w:lvlJc w:val="left"/>
      <w:pPr>
        <w:ind w:left="2230" w:hanging="360"/>
      </w:pPr>
      <w:rPr>
        <w:rFonts w:ascii="Wingdings" w:hAnsi="Wingdings" w:hint="default"/>
      </w:rPr>
    </w:lvl>
    <w:lvl w:ilvl="3" w:tplc="08090001" w:tentative="1">
      <w:start w:val="1"/>
      <w:numFmt w:val="bullet"/>
      <w:lvlText w:val=""/>
      <w:lvlJc w:val="left"/>
      <w:pPr>
        <w:ind w:left="2950" w:hanging="360"/>
      </w:pPr>
      <w:rPr>
        <w:rFonts w:ascii="Symbol" w:hAnsi="Symbol" w:hint="default"/>
      </w:rPr>
    </w:lvl>
    <w:lvl w:ilvl="4" w:tplc="08090003" w:tentative="1">
      <w:start w:val="1"/>
      <w:numFmt w:val="bullet"/>
      <w:lvlText w:val="o"/>
      <w:lvlJc w:val="left"/>
      <w:pPr>
        <w:ind w:left="3670" w:hanging="360"/>
      </w:pPr>
      <w:rPr>
        <w:rFonts w:ascii="Courier New" w:hAnsi="Courier New" w:cs="Courier New" w:hint="default"/>
      </w:rPr>
    </w:lvl>
    <w:lvl w:ilvl="5" w:tplc="08090005" w:tentative="1">
      <w:start w:val="1"/>
      <w:numFmt w:val="bullet"/>
      <w:lvlText w:val=""/>
      <w:lvlJc w:val="left"/>
      <w:pPr>
        <w:ind w:left="4390" w:hanging="360"/>
      </w:pPr>
      <w:rPr>
        <w:rFonts w:ascii="Wingdings" w:hAnsi="Wingdings" w:hint="default"/>
      </w:rPr>
    </w:lvl>
    <w:lvl w:ilvl="6" w:tplc="08090001" w:tentative="1">
      <w:start w:val="1"/>
      <w:numFmt w:val="bullet"/>
      <w:lvlText w:val=""/>
      <w:lvlJc w:val="left"/>
      <w:pPr>
        <w:ind w:left="5110" w:hanging="360"/>
      </w:pPr>
      <w:rPr>
        <w:rFonts w:ascii="Symbol" w:hAnsi="Symbol" w:hint="default"/>
      </w:rPr>
    </w:lvl>
    <w:lvl w:ilvl="7" w:tplc="08090003" w:tentative="1">
      <w:start w:val="1"/>
      <w:numFmt w:val="bullet"/>
      <w:lvlText w:val="o"/>
      <w:lvlJc w:val="left"/>
      <w:pPr>
        <w:ind w:left="5830" w:hanging="360"/>
      </w:pPr>
      <w:rPr>
        <w:rFonts w:ascii="Courier New" w:hAnsi="Courier New" w:cs="Courier New" w:hint="default"/>
      </w:rPr>
    </w:lvl>
    <w:lvl w:ilvl="8" w:tplc="08090005" w:tentative="1">
      <w:start w:val="1"/>
      <w:numFmt w:val="bullet"/>
      <w:lvlText w:val=""/>
      <w:lvlJc w:val="left"/>
      <w:pPr>
        <w:ind w:left="6550" w:hanging="360"/>
      </w:pPr>
      <w:rPr>
        <w:rFonts w:ascii="Wingdings" w:hAnsi="Wingdings" w:hint="default"/>
      </w:rPr>
    </w:lvl>
  </w:abstractNum>
  <w:num w:numId="1" w16cid:durableId="1324435371">
    <w:abstractNumId w:val="4"/>
  </w:num>
  <w:num w:numId="2" w16cid:durableId="1612937502">
    <w:abstractNumId w:val="1"/>
  </w:num>
  <w:num w:numId="3" w16cid:durableId="1392197730">
    <w:abstractNumId w:val="2"/>
  </w:num>
  <w:num w:numId="4" w16cid:durableId="1921134928">
    <w:abstractNumId w:val="0"/>
  </w:num>
  <w:num w:numId="5" w16cid:durableId="9453886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AE3"/>
    <w:rsid w:val="0001165B"/>
    <w:rsid w:val="00027121"/>
    <w:rsid w:val="000509F6"/>
    <w:rsid w:val="00051B09"/>
    <w:rsid w:val="00051E78"/>
    <w:rsid w:val="000F4027"/>
    <w:rsid w:val="001164E6"/>
    <w:rsid w:val="0012499C"/>
    <w:rsid w:val="001B7B8D"/>
    <w:rsid w:val="002347F1"/>
    <w:rsid w:val="00251D68"/>
    <w:rsid w:val="002D2F2C"/>
    <w:rsid w:val="002D764F"/>
    <w:rsid w:val="002E7FC4"/>
    <w:rsid w:val="003431C2"/>
    <w:rsid w:val="00372B36"/>
    <w:rsid w:val="003A2142"/>
    <w:rsid w:val="003A5973"/>
    <w:rsid w:val="00436F38"/>
    <w:rsid w:val="00502863"/>
    <w:rsid w:val="005064C8"/>
    <w:rsid w:val="00517F48"/>
    <w:rsid w:val="005A244B"/>
    <w:rsid w:val="005D2E8E"/>
    <w:rsid w:val="005D61F7"/>
    <w:rsid w:val="005F7033"/>
    <w:rsid w:val="00616607"/>
    <w:rsid w:val="006C0B1F"/>
    <w:rsid w:val="006E7174"/>
    <w:rsid w:val="006F544C"/>
    <w:rsid w:val="007021B4"/>
    <w:rsid w:val="00750D8B"/>
    <w:rsid w:val="007943D6"/>
    <w:rsid w:val="007F1AE3"/>
    <w:rsid w:val="00811D8E"/>
    <w:rsid w:val="00816F54"/>
    <w:rsid w:val="008425B6"/>
    <w:rsid w:val="00892F1D"/>
    <w:rsid w:val="008A5785"/>
    <w:rsid w:val="008A70AE"/>
    <w:rsid w:val="00924188"/>
    <w:rsid w:val="009256D7"/>
    <w:rsid w:val="0094412E"/>
    <w:rsid w:val="00950B0F"/>
    <w:rsid w:val="009612C8"/>
    <w:rsid w:val="0096206A"/>
    <w:rsid w:val="00977CB7"/>
    <w:rsid w:val="009E63D5"/>
    <w:rsid w:val="009F2174"/>
    <w:rsid w:val="00A03159"/>
    <w:rsid w:val="00A15D48"/>
    <w:rsid w:val="00A4569D"/>
    <w:rsid w:val="00A6128B"/>
    <w:rsid w:val="00B81069"/>
    <w:rsid w:val="00BA2126"/>
    <w:rsid w:val="00BB1725"/>
    <w:rsid w:val="00C375C8"/>
    <w:rsid w:val="00C422D7"/>
    <w:rsid w:val="00CB0289"/>
    <w:rsid w:val="00D15E09"/>
    <w:rsid w:val="00D34FC6"/>
    <w:rsid w:val="00D37594"/>
    <w:rsid w:val="00D6571B"/>
    <w:rsid w:val="00D85228"/>
    <w:rsid w:val="00D922D4"/>
    <w:rsid w:val="00DD5085"/>
    <w:rsid w:val="00E11B80"/>
    <w:rsid w:val="00E6727C"/>
    <w:rsid w:val="00E71CAD"/>
    <w:rsid w:val="00ED5D0C"/>
    <w:rsid w:val="00F10C62"/>
    <w:rsid w:val="00F11299"/>
    <w:rsid w:val="00F27C9D"/>
    <w:rsid w:val="00F27DB1"/>
    <w:rsid w:val="00F53DD0"/>
    <w:rsid w:val="00F713EA"/>
    <w:rsid w:val="00F74794"/>
    <w:rsid w:val="00FC14D8"/>
    <w:rsid w:val="00FC31B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4FD5EA9"/>
  <w15:docId w15:val="{E12ABEAF-631A-4880-B886-C34A810A51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6F54"/>
    <w:pPr>
      <w:spacing w:after="200" w:line="360" w:lineRule="auto"/>
    </w:pPr>
    <w:rPr>
      <w:szCs w:val="22"/>
    </w:rPr>
  </w:style>
  <w:style w:type="paragraph" w:styleId="Heading1">
    <w:name w:val="heading 1"/>
    <w:basedOn w:val="Normal"/>
    <w:next w:val="Normal"/>
    <w:link w:val="Heading1Char"/>
    <w:uiPriority w:val="9"/>
    <w:qFormat/>
    <w:rsid w:val="00816F54"/>
    <w:pPr>
      <w:keepNext/>
      <w:keepLines/>
      <w:spacing w:before="240" w:after="0"/>
      <w:outlineLvl w:val="0"/>
    </w:pPr>
    <w:rPr>
      <w:rFonts w:asciiTheme="majorHAnsi" w:eastAsiaTheme="majorEastAsia" w:hAnsiTheme="majorHAnsi" w:cstheme="majorBidi"/>
      <w:color w:val="2F5496" w:themeColor="accent1" w:themeShade="BF"/>
      <w:sz w:val="48"/>
      <w:szCs w:val="32"/>
    </w:rPr>
  </w:style>
  <w:style w:type="paragraph" w:styleId="Heading2">
    <w:name w:val="heading 2"/>
    <w:basedOn w:val="Normal"/>
    <w:next w:val="Normal"/>
    <w:link w:val="Heading2Char"/>
    <w:autoRedefine/>
    <w:uiPriority w:val="9"/>
    <w:unhideWhenUsed/>
    <w:qFormat/>
    <w:rsid w:val="00816F54"/>
    <w:pPr>
      <w:keepNext/>
      <w:keepLines/>
      <w:spacing w:before="40" w:after="0"/>
      <w:outlineLvl w:val="1"/>
    </w:pPr>
    <w:rPr>
      <w:rFonts w:asciiTheme="majorHAnsi" w:eastAsia="Times New Roman" w:hAnsiTheme="majorHAnsi" w:cstheme="majorBidi"/>
      <w:b/>
      <w:color w:val="2F5496" w:themeColor="accent1" w:themeShade="BF"/>
      <w:sz w:val="40"/>
      <w:szCs w:val="26"/>
      <w:lang w:eastAsia="en-GB"/>
    </w:rPr>
  </w:style>
  <w:style w:type="paragraph" w:styleId="Heading3">
    <w:name w:val="heading 3"/>
    <w:basedOn w:val="Normal"/>
    <w:next w:val="Normal"/>
    <w:link w:val="Heading3Char"/>
    <w:uiPriority w:val="9"/>
    <w:semiHidden/>
    <w:unhideWhenUsed/>
    <w:qFormat/>
    <w:rsid w:val="00DD5085"/>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F1AE3"/>
    <w:pPr>
      <w:tabs>
        <w:tab w:val="center" w:pos="4513"/>
        <w:tab w:val="right" w:pos="9026"/>
      </w:tabs>
      <w:spacing w:after="0" w:line="240" w:lineRule="auto"/>
    </w:pPr>
    <w:rPr>
      <w:szCs w:val="24"/>
    </w:rPr>
  </w:style>
  <w:style w:type="character" w:customStyle="1" w:styleId="HeaderChar">
    <w:name w:val="Header Char"/>
    <w:basedOn w:val="DefaultParagraphFont"/>
    <w:link w:val="Header"/>
    <w:uiPriority w:val="99"/>
    <w:rsid w:val="007F1AE3"/>
  </w:style>
  <w:style w:type="paragraph" w:styleId="Footer">
    <w:name w:val="footer"/>
    <w:basedOn w:val="Normal"/>
    <w:link w:val="FooterChar"/>
    <w:uiPriority w:val="99"/>
    <w:unhideWhenUsed/>
    <w:rsid w:val="007F1AE3"/>
    <w:pPr>
      <w:tabs>
        <w:tab w:val="center" w:pos="4513"/>
        <w:tab w:val="right" w:pos="9026"/>
      </w:tabs>
      <w:spacing w:after="0" w:line="240" w:lineRule="auto"/>
    </w:pPr>
    <w:rPr>
      <w:szCs w:val="24"/>
    </w:rPr>
  </w:style>
  <w:style w:type="character" w:customStyle="1" w:styleId="FooterChar">
    <w:name w:val="Footer Char"/>
    <w:basedOn w:val="DefaultParagraphFont"/>
    <w:link w:val="Footer"/>
    <w:uiPriority w:val="99"/>
    <w:rsid w:val="007F1AE3"/>
  </w:style>
  <w:style w:type="character" w:styleId="Hyperlink">
    <w:name w:val="Hyperlink"/>
    <w:basedOn w:val="DefaultParagraphFont"/>
    <w:uiPriority w:val="99"/>
    <w:unhideWhenUsed/>
    <w:rsid w:val="007F1AE3"/>
    <w:rPr>
      <w:color w:val="0563C1" w:themeColor="hyperlink"/>
      <w:u w:val="single"/>
    </w:rPr>
  </w:style>
  <w:style w:type="character" w:customStyle="1" w:styleId="Heading1Char">
    <w:name w:val="Heading 1 Char"/>
    <w:basedOn w:val="DefaultParagraphFont"/>
    <w:link w:val="Heading1"/>
    <w:uiPriority w:val="9"/>
    <w:rsid w:val="00816F54"/>
    <w:rPr>
      <w:rFonts w:asciiTheme="majorHAnsi" w:eastAsiaTheme="majorEastAsia" w:hAnsiTheme="majorHAnsi" w:cstheme="majorBidi"/>
      <w:color w:val="2F5496" w:themeColor="accent1" w:themeShade="BF"/>
      <w:sz w:val="48"/>
      <w:szCs w:val="32"/>
    </w:rPr>
  </w:style>
  <w:style w:type="paragraph" w:styleId="NoSpacing">
    <w:name w:val="No Spacing"/>
    <w:basedOn w:val="Normal"/>
    <w:autoRedefine/>
    <w:uiPriority w:val="1"/>
    <w:qFormat/>
    <w:rsid w:val="006F544C"/>
    <w:pPr>
      <w:spacing w:line="240" w:lineRule="auto"/>
    </w:pPr>
  </w:style>
  <w:style w:type="character" w:customStyle="1" w:styleId="Heading2Char">
    <w:name w:val="Heading 2 Char"/>
    <w:basedOn w:val="DefaultParagraphFont"/>
    <w:link w:val="Heading2"/>
    <w:uiPriority w:val="9"/>
    <w:rsid w:val="00816F54"/>
    <w:rPr>
      <w:rFonts w:asciiTheme="majorHAnsi" w:eastAsia="Times New Roman" w:hAnsiTheme="majorHAnsi" w:cstheme="majorBidi"/>
      <w:b/>
      <w:color w:val="2F5496" w:themeColor="accent1" w:themeShade="BF"/>
      <w:sz w:val="40"/>
      <w:szCs w:val="26"/>
      <w:lang w:eastAsia="en-GB"/>
    </w:rPr>
  </w:style>
  <w:style w:type="paragraph" w:styleId="Title">
    <w:name w:val="Title"/>
    <w:basedOn w:val="Normal"/>
    <w:next w:val="Normal"/>
    <w:link w:val="TitleChar"/>
    <w:autoRedefine/>
    <w:uiPriority w:val="10"/>
    <w:rsid w:val="006F544C"/>
    <w:pPr>
      <w:spacing w:after="0" w:line="240" w:lineRule="auto"/>
      <w:contextualSpacing/>
    </w:pPr>
    <w:rPr>
      <w:rFonts w:eastAsiaTheme="majorEastAsia" w:cstheme="majorBidi"/>
      <w:spacing w:val="-10"/>
      <w:kern w:val="28"/>
      <w:sz w:val="44"/>
      <w:szCs w:val="56"/>
    </w:rPr>
  </w:style>
  <w:style w:type="character" w:customStyle="1" w:styleId="TitleChar">
    <w:name w:val="Title Char"/>
    <w:basedOn w:val="DefaultParagraphFont"/>
    <w:link w:val="Title"/>
    <w:uiPriority w:val="10"/>
    <w:rsid w:val="006F544C"/>
    <w:rPr>
      <w:rFonts w:ascii="Arial" w:eastAsiaTheme="majorEastAsia" w:hAnsi="Arial" w:cstheme="majorBidi"/>
      <w:spacing w:val="-10"/>
      <w:kern w:val="28"/>
      <w:sz w:val="44"/>
      <w:szCs w:val="56"/>
    </w:rPr>
  </w:style>
  <w:style w:type="paragraph" w:styleId="Subtitle">
    <w:name w:val="Subtitle"/>
    <w:basedOn w:val="Normal"/>
    <w:next w:val="Normal"/>
    <w:link w:val="SubtitleChar"/>
    <w:uiPriority w:val="11"/>
    <w:rsid w:val="006F544C"/>
    <w:pPr>
      <w:numPr>
        <w:ilvl w:val="1"/>
      </w:numPr>
      <w:spacing w:after="160"/>
    </w:pPr>
    <w:rPr>
      <w:rFonts w:eastAsiaTheme="minorEastAsia" w:cs="Times New Roman (Body CS)"/>
      <w:color w:val="5A5A5A" w:themeColor="text1" w:themeTint="A5"/>
    </w:rPr>
  </w:style>
  <w:style w:type="character" w:customStyle="1" w:styleId="SubtitleChar">
    <w:name w:val="Subtitle Char"/>
    <w:basedOn w:val="DefaultParagraphFont"/>
    <w:link w:val="Subtitle"/>
    <w:uiPriority w:val="11"/>
    <w:rsid w:val="006F544C"/>
    <w:rPr>
      <w:rFonts w:ascii="Arial" w:eastAsiaTheme="minorEastAsia" w:hAnsi="Arial" w:cs="Times New Roman (Body CS)"/>
      <w:color w:val="5A5A5A" w:themeColor="text1" w:themeTint="A5"/>
      <w:szCs w:val="22"/>
    </w:rPr>
  </w:style>
  <w:style w:type="character" w:styleId="SubtleEmphasis">
    <w:name w:val="Subtle Emphasis"/>
    <w:basedOn w:val="DefaultParagraphFont"/>
    <w:uiPriority w:val="19"/>
    <w:qFormat/>
    <w:rsid w:val="006F544C"/>
    <w:rPr>
      <w:rFonts w:ascii="Arial" w:hAnsi="Arial"/>
      <w:b w:val="0"/>
      <w:i/>
      <w:iCs/>
      <w:color w:val="404040" w:themeColor="text1" w:themeTint="BF"/>
      <w:sz w:val="24"/>
    </w:rPr>
  </w:style>
  <w:style w:type="character" w:styleId="Emphasis">
    <w:name w:val="Emphasis"/>
    <w:basedOn w:val="DefaultParagraphFont"/>
    <w:uiPriority w:val="20"/>
    <w:rsid w:val="006F544C"/>
    <w:rPr>
      <w:i/>
      <w:iCs/>
    </w:rPr>
  </w:style>
  <w:style w:type="character" w:styleId="Strong">
    <w:name w:val="Strong"/>
    <w:basedOn w:val="DefaultParagraphFont"/>
    <w:uiPriority w:val="22"/>
    <w:qFormat/>
    <w:rsid w:val="006F544C"/>
    <w:rPr>
      <w:b/>
      <w:bCs/>
    </w:rPr>
  </w:style>
  <w:style w:type="paragraph" w:styleId="Quote">
    <w:name w:val="Quote"/>
    <w:basedOn w:val="Normal"/>
    <w:next w:val="Normal"/>
    <w:link w:val="QuoteChar"/>
    <w:uiPriority w:val="29"/>
    <w:qFormat/>
    <w:rsid w:val="006F544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544C"/>
    <w:rPr>
      <w:rFonts w:ascii="Arial" w:hAnsi="Arial"/>
      <w:i/>
      <w:iCs/>
      <w:color w:val="404040" w:themeColor="text1" w:themeTint="BF"/>
      <w:szCs w:val="22"/>
    </w:rPr>
  </w:style>
  <w:style w:type="paragraph" w:styleId="IntenseQuote">
    <w:name w:val="Intense Quote"/>
    <w:basedOn w:val="Normal"/>
    <w:next w:val="Normal"/>
    <w:link w:val="IntenseQuoteChar"/>
    <w:uiPriority w:val="30"/>
    <w:rsid w:val="006F544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544C"/>
    <w:rPr>
      <w:rFonts w:ascii="Arial" w:hAnsi="Arial"/>
      <w:i/>
      <w:iCs/>
      <w:color w:val="4472C4" w:themeColor="accent1"/>
      <w:szCs w:val="22"/>
    </w:rPr>
  </w:style>
  <w:style w:type="character" w:styleId="PageNumber">
    <w:name w:val="page number"/>
    <w:basedOn w:val="DefaultParagraphFont"/>
    <w:uiPriority w:val="99"/>
    <w:semiHidden/>
    <w:unhideWhenUsed/>
    <w:rsid w:val="006F544C"/>
  </w:style>
  <w:style w:type="paragraph" w:styleId="BalloonText">
    <w:name w:val="Balloon Text"/>
    <w:basedOn w:val="Normal"/>
    <w:link w:val="BalloonTextChar"/>
    <w:uiPriority w:val="99"/>
    <w:semiHidden/>
    <w:unhideWhenUsed/>
    <w:rsid w:val="009E63D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63D5"/>
    <w:rPr>
      <w:rFonts w:ascii="Tahoma" w:hAnsi="Tahoma" w:cs="Tahoma"/>
      <w:sz w:val="16"/>
      <w:szCs w:val="16"/>
    </w:rPr>
  </w:style>
  <w:style w:type="character" w:customStyle="1" w:styleId="A6">
    <w:name w:val="A6"/>
    <w:uiPriority w:val="99"/>
    <w:rsid w:val="009E63D5"/>
    <w:rPr>
      <w:rFonts w:cs="Frutiger LT Std 45 Light"/>
      <w:color w:val="211D1E"/>
      <w:sz w:val="18"/>
      <w:szCs w:val="18"/>
    </w:rPr>
  </w:style>
  <w:style w:type="paragraph" w:styleId="ListParagraph">
    <w:name w:val="List Paragraph"/>
    <w:basedOn w:val="Normal"/>
    <w:uiPriority w:val="34"/>
    <w:qFormat/>
    <w:rsid w:val="009E63D5"/>
    <w:pPr>
      <w:spacing w:line="276" w:lineRule="auto"/>
      <w:ind w:left="720"/>
      <w:contextualSpacing/>
    </w:pPr>
    <w:rPr>
      <w:sz w:val="22"/>
    </w:rPr>
  </w:style>
  <w:style w:type="paragraph" w:styleId="NormalWeb">
    <w:name w:val="Normal (Web)"/>
    <w:basedOn w:val="Normal"/>
    <w:uiPriority w:val="99"/>
    <w:unhideWhenUsed/>
    <w:rsid w:val="005D61F7"/>
    <w:pPr>
      <w:spacing w:before="100" w:beforeAutospacing="1" w:after="100" w:afterAutospacing="1" w:line="240" w:lineRule="auto"/>
    </w:pPr>
    <w:rPr>
      <w:rFonts w:ascii="Times New Roman" w:eastAsia="Times New Roman" w:hAnsi="Times New Roman" w:cs="Times New Roman"/>
      <w:szCs w:val="24"/>
      <w:lang w:eastAsia="en-GB"/>
    </w:rPr>
  </w:style>
  <w:style w:type="character" w:styleId="UnresolvedMention">
    <w:name w:val="Unresolved Mention"/>
    <w:basedOn w:val="DefaultParagraphFont"/>
    <w:uiPriority w:val="99"/>
    <w:semiHidden/>
    <w:unhideWhenUsed/>
    <w:rsid w:val="00A15D48"/>
    <w:rPr>
      <w:color w:val="605E5C"/>
      <w:shd w:val="clear" w:color="auto" w:fill="E1DFDD"/>
    </w:rPr>
  </w:style>
  <w:style w:type="paragraph" w:customStyle="1" w:styleId="xmsonormal">
    <w:name w:val="x_msonormal"/>
    <w:basedOn w:val="Normal"/>
    <w:rsid w:val="00A6128B"/>
    <w:pPr>
      <w:spacing w:after="0" w:line="240" w:lineRule="auto"/>
    </w:pPr>
    <w:rPr>
      <w:rFonts w:ascii="Calibri" w:hAnsi="Calibri" w:cs="Calibri"/>
      <w:sz w:val="22"/>
      <w:lang w:eastAsia="en-GB"/>
    </w:rPr>
  </w:style>
  <w:style w:type="character" w:styleId="FollowedHyperlink">
    <w:name w:val="FollowedHyperlink"/>
    <w:basedOn w:val="DefaultParagraphFont"/>
    <w:uiPriority w:val="99"/>
    <w:semiHidden/>
    <w:unhideWhenUsed/>
    <w:rsid w:val="00E6727C"/>
    <w:rPr>
      <w:color w:val="954F72" w:themeColor="followedHyperlink"/>
      <w:u w:val="single"/>
    </w:rPr>
  </w:style>
  <w:style w:type="character" w:customStyle="1" w:styleId="Heading3Char">
    <w:name w:val="Heading 3 Char"/>
    <w:basedOn w:val="DefaultParagraphFont"/>
    <w:link w:val="Heading3"/>
    <w:uiPriority w:val="9"/>
    <w:semiHidden/>
    <w:rsid w:val="00DD5085"/>
    <w:rPr>
      <w:rFonts w:asciiTheme="majorHAnsi" w:eastAsiaTheme="majorEastAsia" w:hAnsiTheme="majorHAnsi" w:cstheme="majorBidi"/>
      <w:color w:val="1F3763"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145213">
      <w:bodyDiv w:val="1"/>
      <w:marLeft w:val="0"/>
      <w:marRight w:val="0"/>
      <w:marTop w:val="0"/>
      <w:marBottom w:val="0"/>
      <w:divBdr>
        <w:top w:val="none" w:sz="0" w:space="0" w:color="auto"/>
        <w:left w:val="none" w:sz="0" w:space="0" w:color="auto"/>
        <w:bottom w:val="none" w:sz="0" w:space="0" w:color="auto"/>
        <w:right w:val="none" w:sz="0" w:space="0" w:color="auto"/>
      </w:divBdr>
    </w:div>
    <w:div w:id="190411981">
      <w:bodyDiv w:val="1"/>
      <w:marLeft w:val="0"/>
      <w:marRight w:val="0"/>
      <w:marTop w:val="0"/>
      <w:marBottom w:val="0"/>
      <w:divBdr>
        <w:top w:val="none" w:sz="0" w:space="0" w:color="auto"/>
        <w:left w:val="none" w:sz="0" w:space="0" w:color="auto"/>
        <w:bottom w:val="none" w:sz="0" w:space="0" w:color="auto"/>
        <w:right w:val="none" w:sz="0" w:space="0" w:color="auto"/>
      </w:divBdr>
    </w:div>
    <w:div w:id="359863357">
      <w:bodyDiv w:val="1"/>
      <w:marLeft w:val="0"/>
      <w:marRight w:val="0"/>
      <w:marTop w:val="0"/>
      <w:marBottom w:val="0"/>
      <w:divBdr>
        <w:top w:val="none" w:sz="0" w:space="0" w:color="auto"/>
        <w:left w:val="none" w:sz="0" w:space="0" w:color="auto"/>
        <w:bottom w:val="none" w:sz="0" w:space="0" w:color="auto"/>
        <w:right w:val="none" w:sz="0" w:space="0" w:color="auto"/>
      </w:divBdr>
    </w:div>
    <w:div w:id="545024846">
      <w:bodyDiv w:val="1"/>
      <w:marLeft w:val="0"/>
      <w:marRight w:val="0"/>
      <w:marTop w:val="0"/>
      <w:marBottom w:val="0"/>
      <w:divBdr>
        <w:top w:val="none" w:sz="0" w:space="0" w:color="auto"/>
        <w:left w:val="none" w:sz="0" w:space="0" w:color="auto"/>
        <w:bottom w:val="none" w:sz="0" w:space="0" w:color="auto"/>
        <w:right w:val="none" w:sz="0" w:space="0" w:color="auto"/>
      </w:divBdr>
      <w:divsChild>
        <w:div w:id="351348252">
          <w:blockQuote w:val="1"/>
          <w:marLeft w:val="720"/>
          <w:marRight w:val="720"/>
          <w:marTop w:val="100"/>
          <w:marBottom w:val="100"/>
          <w:divBdr>
            <w:top w:val="none" w:sz="0" w:space="0" w:color="auto"/>
            <w:left w:val="none" w:sz="0" w:space="0" w:color="auto"/>
            <w:bottom w:val="none" w:sz="0" w:space="0" w:color="auto"/>
            <w:right w:val="none" w:sz="0" w:space="0" w:color="auto"/>
          </w:divBdr>
        </w:div>
        <w:div w:id="110518254">
          <w:blockQuote w:val="1"/>
          <w:marLeft w:val="720"/>
          <w:marRight w:val="720"/>
          <w:marTop w:val="100"/>
          <w:marBottom w:val="100"/>
          <w:divBdr>
            <w:top w:val="none" w:sz="0" w:space="0" w:color="auto"/>
            <w:left w:val="none" w:sz="0" w:space="0" w:color="auto"/>
            <w:bottom w:val="none" w:sz="0" w:space="0" w:color="auto"/>
            <w:right w:val="none" w:sz="0" w:space="0" w:color="auto"/>
          </w:divBdr>
        </w:div>
        <w:div w:id="1550457556">
          <w:blockQuote w:val="1"/>
          <w:marLeft w:val="720"/>
          <w:marRight w:val="720"/>
          <w:marTop w:val="100"/>
          <w:marBottom w:val="100"/>
          <w:divBdr>
            <w:top w:val="none" w:sz="0" w:space="0" w:color="auto"/>
            <w:left w:val="none" w:sz="0" w:space="0" w:color="auto"/>
            <w:bottom w:val="none" w:sz="0" w:space="0" w:color="auto"/>
            <w:right w:val="none" w:sz="0" w:space="0" w:color="auto"/>
          </w:divBdr>
        </w:div>
        <w:div w:id="1344699718">
          <w:blockQuote w:val="1"/>
          <w:marLeft w:val="720"/>
          <w:marRight w:val="720"/>
          <w:marTop w:val="100"/>
          <w:marBottom w:val="100"/>
          <w:divBdr>
            <w:top w:val="none" w:sz="0" w:space="0" w:color="auto"/>
            <w:left w:val="none" w:sz="0" w:space="0" w:color="auto"/>
            <w:bottom w:val="none" w:sz="0" w:space="0" w:color="auto"/>
            <w:right w:val="none" w:sz="0" w:space="0" w:color="auto"/>
          </w:divBdr>
        </w:div>
        <w:div w:id="583419291">
          <w:blockQuote w:val="1"/>
          <w:marLeft w:val="720"/>
          <w:marRight w:val="720"/>
          <w:marTop w:val="100"/>
          <w:marBottom w:val="100"/>
          <w:divBdr>
            <w:top w:val="none" w:sz="0" w:space="0" w:color="auto"/>
            <w:left w:val="none" w:sz="0" w:space="0" w:color="auto"/>
            <w:bottom w:val="none" w:sz="0" w:space="0" w:color="auto"/>
            <w:right w:val="none" w:sz="0" w:space="0" w:color="auto"/>
          </w:divBdr>
        </w:div>
        <w:div w:id="19149725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596866509">
      <w:bodyDiv w:val="1"/>
      <w:marLeft w:val="0"/>
      <w:marRight w:val="0"/>
      <w:marTop w:val="0"/>
      <w:marBottom w:val="0"/>
      <w:divBdr>
        <w:top w:val="none" w:sz="0" w:space="0" w:color="auto"/>
        <w:left w:val="none" w:sz="0" w:space="0" w:color="auto"/>
        <w:bottom w:val="none" w:sz="0" w:space="0" w:color="auto"/>
        <w:right w:val="none" w:sz="0" w:space="0" w:color="auto"/>
      </w:divBdr>
    </w:div>
    <w:div w:id="840436320">
      <w:bodyDiv w:val="1"/>
      <w:marLeft w:val="0"/>
      <w:marRight w:val="0"/>
      <w:marTop w:val="0"/>
      <w:marBottom w:val="0"/>
      <w:divBdr>
        <w:top w:val="none" w:sz="0" w:space="0" w:color="auto"/>
        <w:left w:val="none" w:sz="0" w:space="0" w:color="auto"/>
        <w:bottom w:val="none" w:sz="0" w:space="0" w:color="auto"/>
        <w:right w:val="none" w:sz="0" w:space="0" w:color="auto"/>
      </w:divBdr>
    </w:div>
    <w:div w:id="1170295606">
      <w:bodyDiv w:val="1"/>
      <w:marLeft w:val="0"/>
      <w:marRight w:val="0"/>
      <w:marTop w:val="0"/>
      <w:marBottom w:val="0"/>
      <w:divBdr>
        <w:top w:val="none" w:sz="0" w:space="0" w:color="auto"/>
        <w:left w:val="none" w:sz="0" w:space="0" w:color="auto"/>
        <w:bottom w:val="none" w:sz="0" w:space="0" w:color="auto"/>
        <w:right w:val="none" w:sz="0" w:space="0" w:color="auto"/>
      </w:divBdr>
      <w:divsChild>
        <w:div w:id="655845925">
          <w:blockQuote w:val="1"/>
          <w:marLeft w:val="720"/>
          <w:marRight w:val="720"/>
          <w:marTop w:val="100"/>
          <w:marBottom w:val="100"/>
          <w:divBdr>
            <w:top w:val="none" w:sz="0" w:space="0" w:color="auto"/>
            <w:left w:val="none" w:sz="0" w:space="0" w:color="auto"/>
            <w:bottom w:val="none" w:sz="0" w:space="0" w:color="auto"/>
            <w:right w:val="none" w:sz="0" w:space="0" w:color="auto"/>
          </w:divBdr>
        </w:div>
        <w:div w:id="772632442">
          <w:blockQuote w:val="1"/>
          <w:marLeft w:val="720"/>
          <w:marRight w:val="720"/>
          <w:marTop w:val="100"/>
          <w:marBottom w:val="100"/>
          <w:divBdr>
            <w:top w:val="none" w:sz="0" w:space="0" w:color="auto"/>
            <w:left w:val="none" w:sz="0" w:space="0" w:color="auto"/>
            <w:bottom w:val="none" w:sz="0" w:space="0" w:color="auto"/>
            <w:right w:val="none" w:sz="0" w:space="0" w:color="auto"/>
          </w:divBdr>
        </w:div>
        <w:div w:id="1269504653">
          <w:blockQuote w:val="1"/>
          <w:marLeft w:val="720"/>
          <w:marRight w:val="720"/>
          <w:marTop w:val="100"/>
          <w:marBottom w:val="100"/>
          <w:divBdr>
            <w:top w:val="none" w:sz="0" w:space="0" w:color="auto"/>
            <w:left w:val="none" w:sz="0" w:space="0" w:color="auto"/>
            <w:bottom w:val="none" w:sz="0" w:space="0" w:color="auto"/>
            <w:right w:val="none" w:sz="0" w:space="0" w:color="auto"/>
          </w:divBdr>
        </w:div>
        <w:div w:id="634718557">
          <w:blockQuote w:val="1"/>
          <w:marLeft w:val="720"/>
          <w:marRight w:val="720"/>
          <w:marTop w:val="100"/>
          <w:marBottom w:val="100"/>
          <w:divBdr>
            <w:top w:val="none" w:sz="0" w:space="0" w:color="auto"/>
            <w:left w:val="none" w:sz="0" w:space="0" w:color="auto"/>
            <w:bottom w:val="none" w:sz="0" w:space="0" w:color="auto"/>
            <w:right w:val="none" w:sz="0" w:space="0" w:color="auto"/>
          </w:divBdr>
        </w:div>
        <w:div w:id="1054238190">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064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271863877">
      <w:bodyDiv w:val="1"/>
      <w:marLeft w:val="0"/>
      <w:marRight w:val="0"/>
      <w:marTop w:val="0"/>
      <w:marBottom w:val="0"/>
      <w:divBdr>
        <w:top w:val="none" w:sz="0" w:space="0" w:color="auto"/>
        <w:left w:val="none" w:sz="0" w:space="0" w:color="auto"/>
        <w:bottom w:val="none" w:sz="0" w:space="0" w:color="auto"/>
        <w:right w:val="none" w:sz="0" w:space="0" w:color="auto"/>
      </w:divBdr>
    </w:div>
    <w:div w:id="1319191529">
      <w:bodyDiv w:val="1"/>
      <w:marLeft w:val="0"/>
      <w:marRight w:val="0"/>
      <w:marTop w:val="0"/>
      <w:marBottom w:val="0"/>
      <w:divBdr>
        <w:top w:val="none" w:sz="0" w:space="0" w:color="auto"/>
        <w:left w:val="none" w:sz="0" w:space="0" w:color="auto"/>
        <w:bottom w:val="none" w:sz="0" w:space="0" w:color="auto"/>
        <w:right w:val="none" w:sz="0" w:space="0" w:color="auto"/>
      </w:divBdr>
    </w:div>
    <w:div w:id="1451433583">
      <w:bodyDiv w:val="1"/>
      <w:marLeft w:val="0"/>
      <w:marRight w:val="0"/>
      <w:marTop w:val="0"/>
      <w:marBottom w:val="0"/>
      <w:divBdr>
        <w:top w:val="none" w:sz="0" w:space="0" w:color="auto"/>
        <w:left w:val="none" w:sz="0" w:space="0" w:color="auto"/>
        <w:bottom w:val="none" w:sz="0" w:space="0" w:color="auto"/>
        <w:right w:val="none" w:sz="0" w:space="0" w:color="auto"/>
      </w:divBdr>
    </w:div>
    <w:div w:id="1777168049">
      <w:bodyDiv w:val="1"/>
      <w:marLeft w:val="0"/>
      <w:marRight w:val="0"/>
      <w:marTop w:val="0"/>
      <w:marBottom w:val="0"/>
      <w:divBdr>
        <w:top w:val="none" w:sz="0" w:space="0" w:color="auto"/>
        <w:left w:val="none" w:sz="0" w:space="0" w:color="auto"/>
        <w:bottom w:val="none" w:sz="0" w:space="0" w:color="auto"/>
        <w:right w:val="none" w:sz="0" w:space="0" w:color="auto"/>
      </w:divBdr>
    </w:div>
    <w:div w:id="2047175066">
      <w:bodyDiv w:val="1"/>
      <w:marLeft w:val="0"/>
      <w:marRight w:val="0"/>
      <w:marTop w:val="0"/>
      <w:marBottom w:val="0"/>
      <w:divBdr>
        <w:top w:val="none" w:sz="0" w:space="0" w:color="auto"/>
        <w:left w:val="none" w:sz="0" w:space="0" w:color="auto"/>
        <w:bottom w:val="none" w:sz="0" w:space="0" w:color="auto"/>
        <w:right w:val="none" w:sz="0" w:space="0" w:color="auto"/>
      </w:divBdr>
    </w:div>
    <w:div w:id="2126924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styles" Target="styles.xml"/><Relationship Id="rId16"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edia.enquiries@qehkl.nhs.uk" TargetMode="External"/><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97</TotalTime>
  <Pages>4</Pages>
  <Words>531</Words>
  <Characters>3028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QEHKL NHS Trust</Company>
  <LinksUpToDate>false</LinksUpToDate>
  <CharactersWithSpaces>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Emma Dixon</dc:creator>
  <cp:lastModifiedBy>Thomas, Charles</cp:lastModifiedBy>
  <cp:revision>6</cp:revision>
  <dcterms:created xsi:type="dcterms:W3CDTF">2024-12-04T14:30:00Z</dcterms:created>
  <dcterms:modified xsi:type="dcterms:W3CDTF">2024-12-12T14:19:00Z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WinDIP File ID">
    <vt:lpwstr>36343e0f-ddd7-49b3-a9b3-279af4fb8768</vt:lpwstr>
  </property>
</Properties>
</file>